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16547"/>
          <w:sz w:val="52"/>
        </w:rPr>
        <w:t>▌</w:t>
      </w:r>
    </w:p>
    <w:p>
      <w:pPr>
        <w:pStyle w:val="Title"/>
      </w:pPr>
      <w:r>
        <w:t>Реестр локальных документов и редакций</w:t>
      </w:r>
    </w:p>
    <w:p>
      <w:r>
        <w:rPr>
          <w:i/>
          <w:color w:val="8A7A68"/>
        </w:rPr>
        <w:t>Контроль актуальности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01"/>
        <w:gridCol w:w="1401"/>
        <w:gridCol w:w="1401"/>
        <w:gridCol w:w="1401"/>
        <w:gridCol w:w="1401"/>
        <w:gridCol w:w="1401"/>
        <w:gridCol w:w="1401"/>
      </w:tblGrid>
      <w:tr>
        <w:tc>
          <w:tcPr>
            <w:tcW w:type="dxa" w:w="1401"/>
            <w:shd w:fill="C16547"/>
          </w:tcPr>
          <w:p>
            <w:r>
              <w:rPr>
                <w:b/>
                <w:color w:val="FFFFFF"/>
              </w:rPr>
              <w:t>Код</w:t>
            </w:r>
          </w:p>
        </w:tc>
        <w:tc>
          <w:tcPr>
            <w:tcW w:type="dxa" w:w="1401"/>
            <w:shd w:fill="C16547"/>
          </w:tcPr>
          <w:p>
            <w:r>
              <w:rPr>
                <w:b/>
                <w:color w:val="FFFFFF"/>
              </w:rPr>
              <w:t>Документ</w:t>
            </w:r>
          </w:p>
        </w:tc>
        <w:tc>
          <w:tcPr>
            <w:tcW w:type="dxa" w:w="1401"/>
            <w:shd w:fill="C16547"/>
          </w:tcPr>
          <w:p>
            <w:r>
              <w:rPr>
                <w:b/>
                <w:color w:val="FFFFFF"/>
              </w:rPr>
              <w:t>Версия</w:t>
            </w:r>
          </w:p>
        </w:tc>
        <w:tc>
          <w:tcPr>
            <w:tcW w:type="dxa" w:w="1401"/>
            <w:shd w:fill="C16547"/>
          </w:tcPr>
          <w:p>
            <w:r>
              <w:rPr>
                <w:b/>
                <w:color w:val="FFFFFF"/>
              </w:rPr>
              <w:t>Утверждён</w:t>
            </w:r>
          </w:p>
        </w:tc>
        <w:tc>
          <w:tcPr>
            <w:tcW w:type="dxa" w:w="1401"/>
            <w:shd w:fill="C16547"/>
          </w:tcPr>
          <w:p>
            <w:r>
              <w:rPr>
                <w:b/>
                <w:color w:val="FFFFFF"/>
              </w:rPr>
              <w:t>Действует с</w:t>
            </w:r>
          </w:p>
        </w:tc>
        <w:tc>
          <w:tcPr>
            <w:tcW w:type="dxa" w:w="1401"/>
            <w:shd w:fill="C16547"/>
          </w:tcPr>
          <w:p>
            <w:r>
              <w:rPr>
                <w:b/>
                <w:color w:val="FFFFFF"/>
              </w:rPr>
              <w:t>Ответственный</w:t>
            </w:r>
          </w:p>
        </w:tc>
        <w:tc>
          <w:tcPr>
            <w:tcW w:type="dxa" w:w="1401"/>
            <w:shd w:fill="C16547"/>
          </w:tcPr>
          <w:p>
            <w:r>
              <w:rPr>
                <w:b/>
                <w:color w:val="FFFFFF"/>
              </w:rPr>
              <w:t>Следующая проверка</w:t>
            </w:r>
          </w:p>
        </w:tc>
      </w:tr>
      <w:tr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</w:tr>
      <w:tr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</w:tr>
      <w:tr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</w:tr>
      <w:tr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</w:tr>
      <w:tr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</w:tr>
      <w:tr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</w:tr>
      <w:tr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</w:tr>
      <w:tr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</w:tr>
      <w:tr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</w:tr>
      <w:tr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</w:tr>
      <w:tr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</w:tr>
      <w:tr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</w:tr>
      <w:tr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</w:tr>
      <w:tr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</w:tr>
      <w:tr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</w:tr>
      <w:tr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</w:tr>
      <w:tr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</w:tr>
      <w:tr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  <w:tc>
          <w:tcPr>
            <w:tcW w:type="dxa" w:w="1401"/>
          </w:tcPr>
          <w:p>
            <w:r/>
          </w:p>
        </w:tc>
      </w:tr>
    </w:tbl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Версия 30.09.2026 • 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8A7A68"/>
        <w:sz w:val="16"/>
      </w:rPr>
      <w:t>ДОКУМЕНТЫ ОТЕЛЬЕРА • 07-05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PT Sans" w:hAnsi="PT Sans"/>
      <w:color w:val="2B2B2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ontserrat" w:hAnsi="Montserrat"/>
      <w:b/>
      <w:bCs/>
      <w:color w:val="2B2B28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ontserrat" w:hAnsi="Montserrat"/>
      <w:b/>
      <w:bCs/>
      <w:color w:val="C1654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ontserrat" w:hAnsi="Montserrat"/>
      <w:b/>
      <w:color w:val="2B2B28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